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90" w:rsidRDefault="005D4F90">
      <w:pPr>
        <w:rPr>
          <w:rFonts w:ascii="Tahoma" w:hAnsi="Tahoma" w:cs="Tahoma" w:hint="cs"/>
          <w:b/>
          <w:bCs/>
          <w:szCs w:val="22"/>
        </w:rPr>
      </w:pPr>
    </w:p>
    <w:p w:rsidR="006C60AB" w:rsidRPr="00054C62" w:rsidRDefault="007F525F">
      <w:pPr>
        <w:rPr>
          <w:rFonts w:ascii="Tahoma" w:hAnsi="Tahoma" w:cs="Tahoma"/>
          <w:b/>
          <w:bCs/>
          <w:szCs w:val="22"/>
        </w:rPr>
      </w:pPr>
      <w:bookmarkStart w:id="0" w:name="_GoBack"/>
      <w:bookmarkEnd w:id="0"/>
      <w:r w:rsidRPr="00054C62">
        <w:rPr>
          <w:rFonts w:ascii="Tahoma" w:hAnsi="Tahoma" w:cs="Tahoma"/>
          <w:b/>
          <w:bCs/>
          <w:szCs w:val="22"/>
          <w:cs/>
        </w:rPr>
        <w:t xml:space="preserve">ประสิทธิผลของ </w:t>
      </w:r>
      <w:r w:rsidRPr="00054C62">
        <w:rPr>
          <w:rFonts w:ascii="Tahoma" w:hAnsi="Tahoma" w:cs="Tahoma"/>
          <w:b/>
          <w:bCs/>
          <w:szCs w:val="22"/>
        </w:rPr>
        <w:t xml:space="preserve">Coaching program </w:t>
      </w:r>
      <w:r w:rsidRPr="00054C62">
        <w:rPr>
          <w:rFonts w:ascii="Tahoma" w:hAnsi="Tahoma" w:cs="Tahoma"/>
          <w:b/>
          <w:bCs/>
          <w:szCs w:val="22"/>
          <w:cs/>
        </w:rPr>
        <w:t>เรื่อง</w:t>
      </w:r>
      <w:r w:rsidR="00BC22B9" w:rsidRPr="00054C62">
        <w:rPr>
          <w:rFonts w:ascii="Tahoma" w:hAnsi="Tahoma" w:cs="Tahoma"/>
          <w:b/>
          <w:bCs/>
          <w:szCs w:val="22"/>
          <w:cs/>
        </w:rPr>
        <w:t xml:space="preserve"> การควบคุมอาหารและน้ำดื่มในผู้ป่วยไตวายเรื้อรังที่ได้รับการรักษาบำบัดทดแทนไตด้วยวิธีฟอกเลือดด้วยเครื</w:t>
      </w:r>
      <w:r w:rsidR="006C0C62" w:rsidRPr="00054C62">
        <w:rPr>
          <w:rFonts w:ascii="Tahoma" w:hAnsi="Tahoma" w:cs="Tahoma"/>
          <w:b/>
          <w:bCs/>
          <w:szCs w:val="22"/>
          <w:cs/>
        </w:rPr>
        <w:t>่องไตเทียมในโรงพยาบาลน่านเพื่อล</w:t>
      </w:r>
      <w:r w:rsidR="00BC22B9" w:rsidRPr="00054C62">
        <w:rPr>
          <w:rFonts w:ascii="Tahoma" w:hAnsi="Tahoma" w:cs="Tahoma"/>
          <w:b/>
          <w:bCs/>
          <w:szCs w:val="22"/>
          <w:cs/>
        </w:rPr>
        <w:t>ดภาวะ</w:t>
      </w:r>
      <w:r w:rsidR="00DD4FB9" w:rsidRPr="00054C62">
        <w:rPr>
          <w:rFonts w:ascii="Tahoma" w:hAnsi="Tahoma" w:cs="Tahoma"/>
          <w:b/>
          <w:bCs/>
          <w:szCs w:val="22"/>
          <w:cs/>
        </w:rPr>
        <w:t>ของเสีย</w:t>
      </w:r>
      <w:r w:rsidR="006C0C62" w:rsidRPr="00054C62">
        <w:rPr>
          <w:rFonts w:ascii="Tahoma" w:hAnsi="Tahoma" w:cs="Tahoma"/>
          <w:b/>
          <w:bCs/>
          <w:szCs w:val="22"/>
        </w:rPr>
        <w:t xml:space="preserve"> </w:t>
      </w:r>
      <w:r w:rsidR="00DD4FB9" w:rsidRPr="00054C62">
        <w:rPr>
          <w:rFonts w:ascii="Tahoma" w:hAnsi="Tahoma" w:cs="Tahoma"/>
          <w:b/>
          <w:bCs/>
          <w:szCs w:val="22"/>
          <w:cs/>
        </w:rPr>
        <w:t>และ</w:t>
      </w:r>
      <w:r w:rsidR="006C0C62" w:rsidRPr="00054C62">
        <w:rPr>
          <w:rFonts w:ascii="Tahoma" w:hAnsi="Tahoma" w:cs="Tahoma"/>
          <w:b/>
          <w:bCs/>
          <w:szCs w:val="22"/>
          <w:cs/>
        </w:rPr>
        <w:t>น้ำคั่งในร่างกาย</w:t>
      </w:r>
    </w:p>
    <w:p w:rsidR="000E11C5" w:rsidRPr="007C2BB2" w:rsidRDefault="00054C6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นิตยา  หงส์เจริญ</w:t>
      </w:r>
      <w:r w:rsidR="0054537D">
        <w:rPr>
          <w:rFonts w:ascii="Tahoma" w:hAnsi="Tahoma" w:cs="Tahoma" w:hint="cs"/>
          <w:szCs w:val="22"/>
          <w:cs/>
        </w:rPr>
        <w:t>,</w:t>
      </w:r>
      <w:proofErr w:type="spellStart"/>
      <w:r w:rsidR="0054537D">
        <w:rPr>
          <w:rFonts w:ascii="Tahoma" w:hAnsi="Tahoma" w:cs="Tahoma" w:hint="cs"/>
          <w:szCs w:val="22"/>
          <w:cs/>
        </w:rPr>
        <w:t>ธัญญ์ธิ</w:t>
      </w:r>
      <w:proofErr w:type="spellEnd"/>
      <w:r w:rsidR="0054537D">
        <w:rPr>
          <w:rFonts w:ascii="Tahoma" w:hAnsi="Tahoma" w:cs="Tahoma" w:hint="cs"/>
          <w:szCs w:val="22"/>
          <w:cs/>
        </w:rPr>
        <w:t>ยา  อัครทวีพันธ์</w:t>
      </w:r>
    </w:p>
    <w:p w:rsidR="000E11C5" w:rsidRPr="007C2BB2" w:rsidRDefault="000E11C5">
      <w:pPr>
        <w:rPr>
          <w:rFonts w:ascii="Tahoma" w:hAnsi="Tahoma" w:cs="Tahoma"/>
          <w:szCs w:val="22"/>
        </w:rPr>
      </w:pPr>
      <w:r w:rsidRPr="007C2BB2">
        <w:rPr>
          <w:rFonts w:ascii="Tahoma" w:hAnsi="Tahoma" w:cs="Tahoma"/>
          <w:szCs w:val="22"/>
          <w:cs/>
        </w:rPr>
        <w:t>หน่วยงานไตเทียมโรงพยาบาลน่าน</w:t>
      </w:r>
    </w:p>
    <w:p w:rsidR="006C60AB" w:rsidRPr="007C2BB2" w:rsidRDefault="000E11C5">
      <w:pPr>
        <w:rPr>
          <w:rFonts w:ascii="Tahoma" w:hAnsi="Tahoma" w:cs="Tahoma"/>
          <w:szCs w:val="22"/>
        </w:rPr>
      </w:pPr>
      <w:r w:rsidRPr="00054C62">
        <w:rPr>
          <w:rFonts w:ascii="Tahoma" w:hAnsi="Tahoma" w:cs="Tahoma"/>
          <w:b/>
          <w:bCs/>
          <w:szCs w:val="22"/>
          <w:cs/>
        </w:rPr>
        <w:t>ความสำคัญ</w:t>
      </w:r>
      <w:r w:rsidRPr="007C2BB2">
        <w:rPr>
          <w:rFonts w:ascii="Tahoma" w:hAnsi="Tahoma" w:cs="Tahoma"/>
          <w:szCs w:val="22"/>
        </w:rPr>
        <w:t xml:space="preserve">: </w:t>
      </w:r>
      <w:r w:rsidRPr="007C2BB2">
        <w:rPr>
          <w:rFonts w:ascii="Tahoma" w:hAnsi="Tahoma" w:cs="Tahoma"/>
          <w:szCs w:val="22"/>
          <w:cs/>
        </w:rPr>
        <w:t>โรคไตเรื้อรัง</w:t>
      </w:r>
      <w:r w:rsidR="00FC1C2B" w:rsidRPr="007C2BB2">
        <w:rPr>
          <w:rFonts w:ascii="Tahoma" w:hAnsi="Tahoma" w:cs="Tahoma"/>
          <w:szCs w:val="22"/>
          <w:cs/>
        </w:rPr>
        <w:t>ระยะสุดท้ายเป็นโรคที่ไม่สามารถรักษาให้หายขาดได้และเป็นโรคที่มีค่าใช้จ่ายสูง</w:t>
      </w:r>
      <w:r w:rsidR="00303901" w:rsidRPr="007C2BB2">
        <w:rPr>
          <w:rFonts w:ascii="Tahoma" w:hAnsi="Tahoma" w:cs="Tahoma"/>
          <w:szCs w:val="22"/>
          <w:cs/>
        </w:rPr>
        <w:t>มีอัตร</w:t>
      </w:r>
      <w:r w:rsidR="00CB52FF">
        <w:rPr>
          <w:rFonts w:ascii="Tahoma" w:hAnsi="Tahoma" w:cs="Tahoma" w:hint="cs"/>
          <w:szCs w:val="22"/>
          <w:cs/>
        </w:rPr>
        <w:t>า</w:t>
      </w:r>
      <w:r w:rsidR="00303901" w:rsidRPr="007C2BB2">
        <w:rPr>
          <w:rFonts w:ascii="Tahoma" w:hAnsi="Tahoma" w:cs="Tahoma"/>
          <w:szCs w:val="22"/>
          <w:cs/>
        </w:rPr>
        <w:t xml:space="preserve">การเสียชีวิตเป็นอันดับที่ </w:t>
      </w:r>
      <w:r w:rsidR="00303901" w:rsidRPr="007C2BB2">
        <w:rPr>
          <w:rFonts w:ascii="Tahoma" w:hAnsi="Tahoma" w:cs="Tahoma"/>
          <w:szCs w:val="22"/>
        </w:rPr>
        <w:t>3</w:t>
      </w:r>
      <w:r w:rsidR="00FC1C2B" w:rsidRPr="007C2BB2">
        <w:rPr>
          <w:rFonts w:ascii="Tahoma" w:hAnsi="Tahoma" w:cs="Tahoma"/>
          <w:szCs w:val="22"/>
        </w:rPr>
        <w:t xml:space="preserve"> </w:t>
      </w:r>
      <w:r w:rsidR="00FC1C2B" w:rsidRPr="007C2BB2">
        <w:rPr>
          <w:rFonts w:ascii="Tahoma" w:hAnsi="Tahoma" w:cs="Tahoma"/>
          <w:szCs w:val="22"/>
          <w:cs/>
        </w:rPr>
        <w:t xml:space="preserve">ของจังหวัดน่าน </w:t>
      </w:r>
      <w:r w:rsidR="005974A3" w:rsidRPr="007C2BB2">
        <w:rPr>
          <w:rFonts w:ascii="Tahoma" w:hAnsi="Tahoma" w:cs="Tahoma"/>
          <w:szCs w:val="22"/>
          <w:cs/>
        </w:rPr>
        <w:t xml:space="preserve"> </w:t>
      </w:r>
      <w:r w:rsidR="00FC1C2B" w:rsidRPr="007C2BB2">
        <w:rPr>
          <w:rFonts w:ascii="Tahoma" w:hAnsi="Tahoma" w:cs="Tahoma"/>
          <w:szCs w:val="22"/>
          <w:cs/>
        </w:rPr>
        <w:t>การฟอกเลือดด้วยเครื่องไตเทียมเป็นการบำบัดทดแทนไตอย่างหนึ่งโดยผู้ป่วยได้รับการรักษาส</w:t>
      </w:r>
      <w:r w:rsidR="005974A3" w:rsidRPr="007C2BB2">
        <w:rPr>
          <w:rFonts w:ascii="Tahoma" w:hAnsi="Tahoma" w:cs="Tahoma"/>
          <w:szCs w:val="22"/>
          <w:cs/>
        </w:rPr>
        <w:t>ั</w:t>
      </w:r>
      <w:r w:rsidR="00FC1C2B" w:rsidRPr="007C2BB2">
        <w:rPr>
          <w:rFonts w:ascii="Tahoma" w:hAnsi="Tahoma" w:cs="Tahoma"/>
          <w:szCs w:val="22"/>
          <w:cs/>
        </w:rPr>
        <w:t xml:space="preserve">ปดาห์ละ </w:t>
      </w:r>
      <w:r w:rsidR="00FC1C2B" w:rsidRPr="007C2BB2">
        <w:rPr>
          <w:rFonts w:ascii="Tahoma" w:hAnsi="Tahoma" w:cs="Tahoma"/>
          <w:szCs w:val="22"/>
        </w:rPr>
        <w:t xml:space="preserve">2-3 </w:t>
      </w:r>
      <w:r w:rsidR="00FC1C2B" w:rsidRPr="007C2BB2">
        <w:rPr>
          <w:rFonts w:ascii="Tahoma" w:hAnsi="Tahoma" w:cs="Tahoma"/>
          <w:szCs w:val="22"/>
          <w:cs/>
        </w:rPr>
        <w:t xml:space="preserve">ครั้งทำให้มีโอกาสที่จะเกิดการคั่งของ </w:t>
      </w:r>
      <w:r w:rsidR="00FC1C2B" w:rsidRPr="007C2BB2">
        <w:rPr>
          <w:rFonts w:ascii="Tahoma" w:hAnsi="Tahoma" w:cs="Tahoma"/>
          <w:szCs w:val="22"/>
        </w:rPr>
        <w:t xml:space="preserve">K ,Ca,PO4 </w:t>
      </w:r>
      <w:r w:rsidR="007E2DBB" w:rsidRPr="007C2BB2">
        <w:rPr>
          <w:rFonts w:ascii="Tahoma" w:hAnsi="Tahoma" w:cs="Tahoma"/>
          <w:szCs w:val="22"/>
          <w:cs/>
        </w:rPr>
        <w:t>และน้ำ</w:t>
      </w:r>
      <w:r w:rsidR="00FC1C2B" w:rsidRPr="007C2BB2">
        <w:rPr>
          <w:rFonts w:ascii="Tahoma" w:hAnsi="Tahoma" w:cs="Tahoma"/>
          <w:szCs w:val="22"/>
          <w:cs/>
        </w:rPr>
        <w:t>ในร่างกายได้ง่าย ดังนั้นเพื่อให้ปลอดภัยจากภาวะแทรกซ้อน</w:t>
      </w:r>
      <w:r w:rsidR="00EC1DFF">
        <w:rPr>
          <w:rFonts w:ascii="Tahoma" w:hAnsi="Tahoma" w:cs="Tahoma" w:hint="cs"/>
          <w:szCs w:val="22"/>
          <w:cs/>
        </w:rPr>
        <w:t>จึง</w:t>
      </w:r>
      <w:r w:rsidR="005974A3" w:rsidRPr="007C2BB2">
        <w:rPr>
          <w:rFonts w:ascii="Tahoma" w:hAnsi="Tahoma" w:cs="Tahoma"/>
          <w:szCs w:val="22"/>
          <w:cs/>
        </w:rPr>
        <w:t>ต้องมี</w:t>
      </w:r>
      <w:r w:rsidR="00FC1C2B" w:rsidRPr="007C2BB2">
        <w:rPr>
          <w:rFonts w:ascii="Tahoma" w:hAnsi="Tahoma" w:cs="Tahoma"/>
          <w:szCs w:val="22"/>
          <w:cs/>
        </w:rPr>
        <w:t>ความรู้</w:t>
      </w:r>
      <w:r w:rsidR="005974A3" w:rsidRPr="007C2BB2">
        <w:rPr>
          <w:rFonts w:ascii="Tahoma" w:hAnsi="Tahoma" w:cs="Tahoma"/>
          <w:szCs w:val="22"/>
          <w:cs/>
        </w:rPr>
        <w:t>และเข้าใจ</w:t>
      </w:r>
      <w:r w:rsidR="00434D12" w:rsidRPr="007C2BB2">
        <w:rPr>
          <w:rFonts w:ascii="Tahoma" w:hAnsi="Tahoma" w:cs="Tahoma"/>
          <w:szCs w:val="22"/>
          <w:cs/>
        </w:rPr>
        <w:t>เรื่อ</w:t>
      </w:r>
      <w:r w:rsidR="007E2DBB" w:rsidRPr="007C2BB2">
        <w:rPr>
          <w:rFonts w:ascii="Tahoma" w:hAnsi="Tahoma" w:cs="Tahoma"/>
          <w:szCs w:val="22"/>
          <w:cs/>
        </w:rPr>
        <w:t>งการรับประทานอาหารและน้ำเพื่อลดภาวะแทรกซ้อนดังกล่าว</w:t>
      </w:r>
    </w:p>
    <w:p w:rsidR="004C1693" w:rsidRPr="007C2BB2" w:rsidRDefault="004C1693">
      <w:pPr>
        <w:rPr>
          <w:rFonts w:ascii="Tahoma" w:hAnsi="Tahoma" w:cs="Tahoma"/>
          <w:szCs w:val="22"/>
        </w:rPr>
      </w:pPr>
      <w:r w:rsidRPr="00054C62">
        <w:rPr>
          <w:rFonts w:ascii="Tahoma" w:hAnsi="Tahoma" w:cs="Tahoma"/>
          <w:b/>
          <w:bCs/>
          <w:szCs w:val="22"/>
          <w:cs/>
        </w:rPr>
        <w:t>วัตถุประสงค์</w:t>
      </w:r>
      <w:r w:rsidRPr="007C2BB2">
        <w:rPr>
          <w:rFonts w:ascii="Tahoma" w:hAnsi="Tahoma" w:cs="Tahoma"/>
          <w:szCs w:val="22"/>
          <w:cs/>
        </w:rPr>
        <w:t xml:space="preserve"> </w:t>
      </w:r>
      <w:r w:rsidRPr="007C2BB2">
        <w:rPr>
          <w:rFonts w:ascii="Tahoma" w:hAnsi="Tahoma" w:cs="Tahoma"/>
          <w:szCs w:val="22"/>
        </w:rPr>
        <w:t xml:space="preserve">: </w:t>
      </w:r>
      <w:r w:rsidR="00935E7F">
        <w:rPr>
          <w:rFonts w:ascii="Tahoma" w:hAnsi="Tahoma" w:cs="Tahoma"/>
          <w:szCs w:val="22"/>
          <w:cs/>
        </w:rPr>
        <w:t>เพื่อเปรียบเทียบการสอน</w:t>
      </w:r>
      <w:r w:rsidRPr="007C2BB2">
        <w:rPr>
          <w:rFonts w:ascii="Tahoma" w:hAnsi="Tahoma" w:cs="Tahoma"/>
          <w:szCs w:val="22"/>
          <w:cs/>
        </w:rPr>
        <w:t>เรื่องการควบคุมอาหารและน้ำดื่มในผู้ป่วยที่ฟ</w:t>
      </w:r>
      <w:r w:rsidR="00B35A58">
        <w:rPr>
          <w:rFonts w:ascii="Tahoma" w:hAnsi="Tahoma" w:cs="Tahoma"/>
          <w:szCs w:val="22"/>
          <w:cs/>
        </w:rPr>
        <w:t>อกเลือดด้วยเครื่องไตเทียมแบ</w:t>
      </w:r>
      <w:r w:rsidR="00B35A58">
        <w:rPr>
          <w:rFonts w:ascii="Tahoma" w:hAnsi="Tahoma" w:cs="Tahoma" w:hint="cs"/>
          <w:szCs w:val="22"/>
          <w:cs/>
        </w:rPr>
        <w:t>บเดิม</w:t>
      </w:r>
      <w:r w:rsidRPr="007C2BB2">
        <w:rPr>
          <w:rFonts w:ascii="Tahoma" w:hAnsi="Tahoma" w:cs="Tahoma"/>
          <w:szCs w:val="22"/>
          <w:cs/>
        </w:rPr>
        <w:t>กับแบบ</w:t>
      </w:r>
      <w:r w:rsidRPr="007C2BB2">
        <w:rPr>
          <w:rFonts w:ascii="Tahoma" w:hAnsi="Tahoma" w:cs="Tahoma"/>
          <w:szCs w:val="22"/>
        </w:rPr>
        <w:t xml:space="preserve"> Coaching program </w:t>
      </w:r>
      <w:r w:rsidR="007E2DBB" w:rsidRPr="007C2BB2">
        <w:rPr>
          <w:rFonts w:ascii="Tahoma" w:hAnsi="Tahoma" w:cs="Tahoma"/>
          <w:szCs w:val="22"/>
          <w:cs/>
        </w:rPr>
        <w:t>เพื่อลดภาวะของ</w:t>
      </w:r>
      <w:r w:rsidR="00AE0859" w:rsidRPr="007C2BB2">
        <w:rPr>
          <w:rFonts w:ascii="Tahoma" w:hAnsi="Tahoma" w:cs="Tahoma"/>
          <w:szCs w:val="22"/>
          <w:cs/>
        </w:rPr>
        <w:t>เ</w:t>
      </w:r>
      <w:r w:rsidR="007E2DBB" w:rsidRPr="007C2BB2">
        <w:rPr>
          <w:rFonts w:ascii="Tahoma" w:hAnsi="Tahoma" w:cs="Tahoma"/>
          <w:szCs w:val="22"/>
          <w:cs/>
        </w:rPr>
        <w:t>สีย</w:t>
      </w:r>
      <w:r w:rsidRPr="007C2BB2">
        <w:rPr>
          <w:rFonts w:ascii="Tahoma" w:hAnsi="Tahoma" w:cs="Tahoma"/>
          <w:szCs w:val="22"/>
        </w:rPr>
        <w:t xml:space="preserve"> </w:t>
      </w:r>
      <w:r w:rsidRPr="007C2BB2">
        <w:rPr>
          <w:rFonts w:ascii="Tahoma" w:hAnsi="Tahoma" w:cs="Tahoma"/>
          <w:szCs w:val="22"/>
          <w:cs/>
        </w:rPr>
        <w:t>และปริมาณน้ำคั่งในร่างกาย</w:t>
      </w:r>
    </w:p>
    <w:p w:rsidR="004C1693" w:rsidRPr="00B35A58" w:rsidRDefault="004C1693">
      <w:pPr>
        <w:rPr>
          <w:rFonts w:ascii="Tahoma" w:hAnsi="Tahoma" w:cs="Tahoma"/>
          <w:szCs w:val="22"/>
          <w:cs/>
        </w:rPr>
      </w:pPr>
      <w:r w:rsidRPr="00054C62">
        <w:rPr>
          <w:rFonts w:ascii="Tahoma" w:hAnsi="Tahoma" w:cs="Tahoma"/>
          <w:b/>
          <w:bCs/>
          <w:szCs w:val="22"/>
          <w:cs/>
        </w:rPr>
        <w:t>รูปแบบ สถานที่และกลุ่มศึกษา</w:t>
      </w:r>
      <w:r w:rsidRPr="007C2BB2">
        <w:rPr>
          <w:rFonts w:ascii="Tahoma" w:hAnsi="Tahoma" w:cs="Tahoma"/>
          <w:szCs w:val="22"/>
        </w:rPr>
        <w:t>:</w:t>
      </w:r>
      <w:r w:rsidRPr="007C2BB2">
        <w:rPr>
          <w:rFonts w:ascii="Tahoma" w:hAnsi="Tahoma" w:cs="Tahoma"/>
          <w:szCs w:val="22"/>
          <w:cs/>
        </w:rPr>
        <w:t xml:space="preserve">การศึกษาวิจัยแบบ </w:t>
      </w:r>
      <w:r w:rsidRPr="007C2BB2">
        <w:rPr>
          <w:rFonts w:ascii="Tahoma" w:hAnsi="Tahoma" w:cs="Tahoma"/>
          <w:szCs w:val="22"/>
        </w:rPr>
        <w:t xml:space="preserve">historical control study </w:t>
      </w:r>
      <w:r w:rsidRPr="007C2BB2">
        <w:rPr>
          <w:rFonts w:ascii="Tahoma" w:hAnsi="Tahoma" w:cs="Tahoma"/>
          <w:szCs w:val="22"/>
          <w:cs/>
        </w:rPr>
        <w:t xml:space="preserve"> ศึกษาที่หน่วยไตเทียม</w:t>
      </w:r>
      <w:r w:rsidR="007C2BB2">
        <w:rPr>
          <w:rFonts w:ascii="Tahoma" w:hAnsi="Tahoma" w:cs="Tahoma" w:hint="cs"/>
          <w:szCs w:val="22"/>
          <w:cs/>
        </w:rPr>
        <w:t>งานฟอกเลือดด้วยเครื่องไตเทียม</w:t>
      </w:r>
      <w:r w:rsidRPr="007C2BB2">
        <w:rPr>
          <w:rFonts w:ascii="Tahoma" w:hAnsi="Tahoma" w:cs="Tahoma"/>
          <w:szCs w:val="22"/>
          <w:cs/>
        </w:rPr>
        <w:t>โรงพยาบาลน่าน</w:t>
      </w:r>
      <w:r w:rsidR="007C2BB2">
        <w:rPr>
          <w:rFonts w:ascii="Tahoma" w:hAnsi="Tahoma" w:cs="Tahoma" w:hint="cs"/>
          <w:szCs w:val="22"/>
          <w:cs/>
        </w:rPr>
        <w:t xml:space="preserve"> ผู้ป่วย</w:t>
      </w:r>
      <w:r w:rsidR="00684F0F" w:rsidRPr="007C2BB2">
        <w:rPr>
          <w:rFonts w:ascii="Tahoma" w:hAnsi="Tahoma" w:cs="Tahoma"/>
          <w:szCs w:val="22"/>
          <w:cs/>
        </w:rPr>
        <w:t xml:space="preserve">จำนวน </w:t>
      </w:r>
      <w:r w:rsidR="00684F0F" w:rsidRPr="007C2BB2">
        <w:rPr>
          <w:rFonts w:ascii="Tahoma" w:hAnsi="Tahoma" w:cs="Tahoma"/>
          <w:szCs w:val="22"/>
        </w:rPr>
        <w:t xml:space="preserve">33 </w:t>
      </w:r>
      <w:r w:rsidR="00B35A58">
        <w:rPr>
          <w:rFonts w:ascii="Tahoma" w:hAnsi="Tahoma" w:cs="Tahoma"/>
          <w:szCs w:val="22"/>
          <w:cs/>
        </w:rPr>
        <w:t>ราย</w:t>
      </w:r>
      <w:r w:rsidR="00684F0F" w:rsidRPr="007C2BB2">
        <w:rPr>
          <w:rFonts w:ascii="Tahoma" w:hAnsi="Tahoma" w:cs="Tahoma"/>
          <w:szCs w:val="22"/>
          <w:cs/>
        </w:rPr>
        <w:t>ได้ร</w:t>
      </w:r>
      <w:r w:rsidR="00935E7F">
        <w:rPr>
          <w:rFonts w:ascii="Tahoma" w:hAnsi="Tahoma" w:cs="Tahoma"/>
          <w:szCs w:val="22"/>
          <w:cs/>
        </w:rPr>
        <w:t>ับการสอน</w:t>
      </w:r>
      <w:r w:rsidR="00B35A58">
        <w:rPr>
          <w:rFonts w:ascii="Tahoma" w:hAnsi="Tahoma" w:cs="Tahoma"/>
          <w:szCs w:val="22"/>
          <w:cs/>
        </w:rPr>
        <w:t>แบบ</w:t>
      </w:r>
      <w:r w:rsidR="00B35A58">
        <w:rPr>
          <w:rFonts w:ascii="Tahoma" w:hAnsi="Tahoma" w:cs="Tahoma" w:hint="cs"/>
          <w:szCs w:val="22"/>
          <w:cs/>
        </w:rPr>
        <w:t>เดิม</w:t>
      </w:r>
      <w:r w:rsidR="00684F0F" w:rsidRPr="007C2BB2">
        <w:rPr>
          <w:rFonts w:ascii="Tahoma" w:hAnsi="Tahoma" w:cs="Tahoma"/>
          <w:szCs w:val="22"/>
          <w:cs/>
        </w:rPr>
        <w:t xml:space="preserve"> และได้รับการสอนแบบ </w:t>
      </w:r>
      <w:r w:rsidR="00684F0F" w:rsidRPr="007C2BB2">
        <w:rPr>
          <w:rFonts w:ascii="Tahoma" w:hAnsi="Tahoma" w:cs="Tahoma"/>
          <w:szCs w:val="22"/>
        </w:rPr>
        <w:t xml:space="preserve">Coaching program </w:t>
      </w:r>
      <w:r w:rsidR="00B35A58">
        <w:rPr>
          <w:rFonts w:ascii="Tahoma" w:hAnsi="Tahoma" w:cs="Tahoma" w:hint="cs"/>
          <w:szCs w:val="22"/>
          <w:cs/>
        </w:rPr>
        <w:t xml:space="preserve">ต่างกันในช่วงเวลาแบบละ </w:t>
      </w:r>
      <w:r w:rsidR="00B35A58">
        <w:rPr>
          <w:rFonts w:ascii="Tahoma" w:hAnsi="Tahoma" w:cs="Tahoma"/>
          <w:szCs w:val="22"/>
        </w:rPr>
        <w:t xml:space="preserve">9  </w:t>
      </w:r>
      <w:r w:rsidR="00935E7F">
        <w:rPr>
          <w:rFonts w:ascii="Tahoma" w:hAnsi="Tahoma" w:cs="Tahoma" w:hint="cs"/>
          <w:szCs w:val="22"/>
          <w:cs/>
        </w:rPr>
        <w:t>เดื</w:t>
      </w:r>
      <w:r w:rsidR="00B35A58">
        <w:rPr>
          <w:rFonts w:ascii="Tahoma" w:hAnsi="Tahoma" w:cs="Tahoma" w:hint="cs"/>
          <w:szCs w:val="22"/>
          <w:cs/>
        </w:rPr>
        <w:t>อน</w:t>
      </w:r>
    </w:p>
    <w:p w:rsidR="002A7D61" w:rsidRPr="007C2BB2" w:rsidRDefault="002A7D61">
      <w:pPr>
        <w:rPr>
          <w:rFonts w:ascii="Tahoma" w:hAnsi="Tahoma" w:cs="Tahoma"/>
          <w:szCs w:val="22"/>
        </w:rPr>
      </w:pPr>
      <w:r w:rsidRPr="00054C62">
        <w:rPr>
          <w:rFonts w:ascii="Tahoma" w:hAnsi="Tahoma" w:cs="Tahoma"/>
          <w:b/>
          <w:bCs/>
          <w:szCs w:val="22"/>
          <w:cs/>
        </w:rPr>
        <w:t>การวัดผลและวิธีการ</w:t>
      </w:r>
      <w:r w:rsidR="00935E7F">
        <w:rPr>
          <w:rFonts w:ascii="Tahoma" w:hAnsi="Tahoma" w:cs="Tahoma"/>
          <w:szCs w:val="22"/>
        </w:rPr>
        <w:t>:</w:t>
      </w:r>
      <w:r w:rsidR="00935E7F">
        <w:rPr>
          <w:rFonts w:ascii="Tahoma" w:hAnsi="Tahoma" w:cs="Tahoma" w:hint="cs"/>
          <w:szCs w:val="22"/>
          <w:cs/>
        </w:rPr>
        <w:t xml:space="preserve">ผู้ป่วยทั้งหมด </w:t>
      </w:r>
      <w:r w:rsidR="00935E7F">
        <w:rPr>
          <w:rFonts w:ascii="Tahoma" w:hAnsi="Tahoma" w:cs="Tahoma"/>
          <w:szCs w:val="22"/>
        </w:rPr>
        <w:t xml:space="preserve">33 </w:t>
      </w:r>
      <w:r w:rsidR="00935E7F">
        <w:rPr>
          <w:rFonts w:ascii="Tahoma" w:hAnsi="Tahoma" w:cs="Tahoma" w:hint="cs"/>
          <w:szCs w:val="22"/>
          <w:cs/>
        </w:rPr>
        <w:t xml:space="preserve">รายไดรับการสอนเรื่องการควบคุมอาหารและน้ำตามรูปแบบเดิม </w:t>
      </w:r>
      <w:r w:rsidR="00935E7F">
        <w:rPr>
          <w:rFonts w:ascii="Tahoma" w:hAnsi="Tahoma" w:cs="Tahoma"/>
          <w:szCs w:val="22"/>
        </w:rPr>
        <w:t xml:space="preserve">9 </w:t>
      </w:r>
      <w:r w:rsidR="00935E7F">
        <w:rPr>
          <w:rFonts w:ascii="Tahoma" w:hAnsi="Tahoma" w:cs="Tahoma" w:hint="cs"/>
          <w:szCs w:val="22"/>
          <w:cs/>
        </w:rPr>
        <w:t xml:space="preserve">เดือนและสอนแบบ </w:t>
      </w:r>
      <w:r w:rsidR="00935E7F">
        <w:rPr>
          <w:rFonts w:ascii="Tahoma" w:hAnsi="Tahoma" w:cs="Tahoma"/>
          <w:szCs w:val="22"/>
        </w:rPr>
        <w:t>Coaching program 9</w:t>
      </w:r>
      <w:r w:rsidR="00935E7F">
        <w:rPr>
          <w:rFonts w:ascii="Tahoma" w:hAnsi="Tahoma" w:cs="Tahoma" w:hint="cs"/>
          <w:szCs w:val="22"/>
          <w:cs/>
        </w:rPr>
        <w:t xml:space="preserve"> เดือนติดตามค่า </w:t>
      </w:r>
      <w:r w:rsidR="00935E7F">
        <w:rPr>
          <w:rFonts w:ascii="Tahoma" w:hAnsi="Tahoma" w:cs="Tahoma"/>
          <w:szCs w:val="22"/>
        </w:rPr>
        <w:t xml:space="preserve">K,PO4,Ca </w:t>
      </w:r>
      <w:r w:rsidR="00935E7F">
        <w:rPr>
          <w:rFonts w:ascii="Tahoma" w:hAnsi="Tahoma" w:cs="Tahoma" w:hint="cs"/>
          <w:szCs w:val="22"/>
          <w:cs/>
        </w:rPr>
        <w:t xml:space="preserve">ทุก  </w:t>
      </w:r>
      <w:r w:rsidR="00935E7F">
        <w:rPr>
          <w:rFonts w:ascii="Tahoma" w:hAnsi="Tahoma" w:cs="Tahoma"/>
          <w:szCs w:val="22"/>
        </w:rPr>
        <w:t xml:space="preserve">3 </w:t>
      </w:r>
      <w:r w:rsidR="00935E7F">
        <w:rPr>
          <w:rFonts w:ascii="Tahoma" w:hAnsi="Tahoma" w:cs="Tahoma" w:hint="cs"/>
          <w:szCs w:val="22"/>
          <w:cs/>
        </w:rPr>
        <w:t xml:space="preserve">เดือนและติดตามค่า </w:t>
      </w:r>
      <w:r w:rsidR="00935E7F">
        <w:rPr>
          <w:rFonts w:ascii="Tahoma" w:hAnsi="Tahoma" w:cs="Tahoma"/>
          <w:szCs w:val="22"/>
        </w:rPr>
        <w:t xml:space="preserve">UF 8-9 </w:t>
      </w:r>
      <w:r w:rsidR="00935E7F">
        <w:rPr>
          <w:rFonts w:ascii="Tahoma" w:hAnsi="Tahoma" w:cs="Tahoma" w:hint="cs"/>
          <w:szCs w:val="22"/>
          <w:cs/>
        </w:rPr>
        <w:t>ครั้งต่อเดือน</w:t>
      </w:r>
      <w:r w:rsidR="007C2BB2" w:rsidRPr="007C2BB2">
        <w:rPr>
          <w:rFonts w:ascii="Tahoma" w:hAnsi="Tahoma" w:cs="Tahoma"/>
          <w:szCs w:val="22"/>
          <w:cs/>
        </w:rPr>
        <w:t xml:space="preserve"> </w:t>
      </w:r>
      <w:r w:rsidR="00D460D3">
        <w:rPr>
          <w:rFonts w:ascii="Tahoma" w:hAnsi="Tahoma" w:cs="Tahoma"/>
          <w:szCs w:val="22"/>
          <w:cs/>
        </w:rPr>
        <w:t>วิเคราะห์ผลด้วย</w:t>
      </w:r>
      <w:r w:rsidR="00D460D3">
        <w:rPr>
          <w:rFonts w:ascii="Tahoma" w:hAnsi="Tahoma" w:cs="Tahoma"/>
          <w:szCs w:val="22"/>
        </w:rPr>
        <w:t>multi-level mixed effect regression</w:t>
      </w:r>
    </w:p>
    <w:p w:rsidR="002A7D61" w:rsidRPr="00935E7F" w:rsidRDefault="002A7D61">
      <w:pPr>
        <w:rPr>
          <w:rFonts w:ascii="Tahoma" w:hAnsi="Tahoma" w:cs="Tahoma"/>
          <w:szCs w:val="22"/>
          <w:cs/>
        </w:rPr>
      </w:pPr>
      <w:r w:rsidRPr="00B12AD7">
        <w:rPr>
          <w:rFonts w:ascii="Tahoma" w:hAnsi="Tahoma" w:cs="Tahoma"/>
          <w:b/>
          <w:bCs/>
          <w:szCs w:val="22"/>
          <w:cs/>
        </w:rPr>
        <w:t>ผล</w:t>
      </w:r>
      <w:r w:rsidRPr="007C2BB2">
        <w:rPr>
          <w:rFonts w:ascii="Tahoma" w:hAnsi="Tahoma" w:cs="Tahoma"/>
          <w:szCs w:val="22"/>
        </w:rPr>
        <w:t xml:space="preserve">: </w:t>
      </w:r>
      <w:r w:rsidRPr="007C2BB2">
        <w:rPr>
          <w:rFonts w:ascii="Tahoma" w:hAnsi="Tahoma" w:cs="Tahoma"/>
          <w:szCs w:val="22"/>
          <w:cs/>
        </w:rPr>
        <w:t xml:space="preserve"> </w:t>
      </w:r>
      <w:r w:rsidR="00935E7F">
        <w:rPr>
          <w:rFonts w:ascii="Tahoma" w:hAnsi="Tahoma" w:cs="Tahoma"/>
          <w:szCs w:val="22"/>
          <w:cs/>
        </w:rPr>
        <w:t xml:space="preserve"> </w:t>
      </w:r>
      <w:r w:rsidR="00935E7F">
        <w:rPr>
          <w:rFonts w:ascii="Tahoma" w:hAnsi="Tahoma" w:cs="Tahoma" w:hint="cs"/>
          <w:szCs w:val="22"/>
          <w:cs/>
        </w:rPr>
        <w:t xml:space="preserve">ตัวชี้วัดที่ลดลงในช่วงที่ </w:t>
      </w:r>
      <w:r w:rsidR="00935E7F">
        <w:rPr>
          <w:rFonts w:ascii="Tahoma" w:hAnsi="Tahoma" w:cs="Tahoma"/>
          <w:szCs w:val="22"/>
        </w:rPr>
        <w:t>Coaching  program</w:t>
      </w:r>
      <w:r w:rsidRPr="007C2BB2">
        <w:rPr>
          <w:rFonts w:ascii="Tahoma" w:hAnsi="Tahoma" w:cs="Tahoma"/>
          <w:szCs w:val="22"/>
          <w:cs/>
        </w:rPr>
        <w:t xml:space="preserve">  </w:t>
      </w:r>
      <w:r w:rsidR="00935E7F">
        <w:rPr>
          <w:rFonts w:ascii="Tahoma" w:hAnsi="Tahoma" w:cs="Tahoma"/>
          <w:szCs w:val="22"/>
        </w:rPr>
        <w:t xml:space="preserve">serum K </w:t>
      </w:r>
      <w:r w:rsidR="008D090B" w:rsidRPr="007C2BB2">
        <w:rPr>
          <w:rFonts w:ascii="Tahoma" w:hAnsi="Tahoma" w:cs="Tahoma"/>
          <w:szCs w:val="22"/>
          <w:cs/>
        </w:rPr>
        <w:t xml:space="preserve">( </w:t>
      </w:r>
      <w:r w:rsidR="008D090B" w:rsidRPr="007C2BB2">
        <w:rPr>
          <w:rFonts w:ascii="Tahoma" w:hAnsi="Tahoma" w:cs="Tahoma"/>
          <w:szCs w:val="22"/>
        </w:rPr>
        <w:t>p-value= 0.026)</w:t>
      </w:r>
      <w:r w:rsidR="00AD7C9C" w:rsidRPr="007C2BB2">
        <w:rPr>
          <w:rFonts w:ascii="Tahoma" w:hAnsi="Tahoma" w:cs="Tahoma"/>
          <w:szCs w:val="22"/>
        </w:rPr>
        <w:t>,</w:t>
      </w:r>
      <w:r w:rsidR="00935E7F">
        <w:rPr>
          <w:rFonts w:ascii="Tahoma" w:hAnsi="Tahoma" w:cs="Tahoma"/>
          <w:szCs w:val="22"/>
        </w:rPr>
        <w:t xml:space="preserve">serum  </w:t>
      </w:r>
      <w:proofErr w:type="spellStart"/>
      <w:r w:rsidR="00935E7F">
        <w:rPr>
          <w:rFonts w:ascii="Tahoma" w:hAnsi="Tahoma" w:cs="Tahoma"/>
          <w:szCs w:val="22"/>
        </w:rPr>
        <w:t>Ca</w:t>
      </w:r>
      <w:proofErr w:type="spellEnd"/>
      <w:r w:rsidR="00DC00E3">
        <w:rPr>
          <w:rFonts w:ascii="Tahoma" w:hAnsi="Tahoma" w:cs="Tahoma"/>
          <w:szCs w:val="22"/>
        </w:rPr>
        <w:t xml:space="preserve"> </w:t>
      </w:r>
      <w:r w:rsidR="00935E7F">
        <w:rPr>
          <w:rFonts w:ascii="Tahoma" w:hAnsi="Tahoma" w:cs="Tahoma"/>
          <w:szCs w:val="22"/>
        </w:rPr>
        <w:t>(</w:t>
      </w:r>
      <w:r w:rsidR="00935E7F" w:rsidRPr="00935E7F">
        <w:rPr>
          <w:rFonts w:ascii="Tahoma" w:hAnsi="Tahoma" w:cs="Tahoma"/>
          <w:szCs w:val="22"/>
        </w:rPr>
        <w:t xml:space="preserve"> </w:t>
      </w:r>
      <w:r w:rsidR="00935E7F" w:rsidRPr="007C2BB2">
        <w:rPr>
          <w:rFonts w:ascii="Tahoma" w:hAnsi="Tahoma" w:cs="Tahoma"/>
          <w:szCs w:val="22"/>
        </w:rPr>
        <w:t>p-value= 0.026</w:t>
      </w:r>
      <w:r w:rsidR="00935E7F">
        <w:rPr>
          <w:rFonts w:ascii="Tahoma" w:hAnsi="Tahoma" w:cs="Tahoma"/>
          <w:szCs w:val="22"/>
        </w:rPr>
        <w:t xml:space="preserve">) </w:t>
      </w:r>
      <w:r w:rsidR="00AD7C9C" w:rsidRPr="007C2BB2">
        <w:rPr>
          <w:rFonts w:ascii="Tahoma" w:hAnsi="Tahoma" w:cs="Tahoma"/>
          <w:szCs w:val="22"/>
        </w:rPr>
        <w:t>Ultrafiltration rate</w:t>
      </w:r>
      <w:r w:rsidR="00AD7C9C" w:rsidRPr="007C2BB2">
        <w:rPr>
          <w:rFonts w:ascii="Tahoma" w:hAnsi="Tahoma" w:cs="Tahoma"/>
          <w:szCs w:val="22"/>
          <w:cs/>
        </w:rPr>
        <w:t xml:space="preserve">( </w:t>
      </w:r>
      <w:r w:rsidR="00AD7C9C" w:rsidRPr="007C2BB2">
        <w:rPr>
          <w:rFonts w:ascii="Tahoma" w:hAnsi="Tahoma" w:cs="Tahoma"/>
          <w:szCs w:val="22"/>
        </w:rPr>
        <w:t xml:space="preserve">p-value&lt; 0.001) </w:t>
      </w:r>
      <w:r w:rsidR="00935E7F">
        <w:rPr>
          <w:rFonts w:ascii="Tahoma" w:hAnsi="Tahoma" w:cs="Tahoma" w:hint="cs"/>
          <w:szCs w:val="22"/>
          <w:cs/>
        </w:rPr>
        <w:t>ลดลง</w:t>
      </w:r>
      <w:r w:rsidRPr="007C2BB2">
        <w:rPr>
          <w:rFonts w:ascii="Tahoma" w:hAnsi="Tahoma" w:cs="Tahoma"/>
          <w:szCs w:val="22"/>
        </w:rPr>
        <w:t xml:space="preserve">  </w:t>
      </w:r>
      <w:r w:rsidR="00935E7F">
        <w:rPr>
          <w:rFonts w:ascii="Tahoma" w:hAnsi="Tahoma" w:cs="Tahoma" w:hint="cs"/>
          <w:szCs w:val="22"/>
          <w:cs/>
        </w:rPr>
        <w:t xml:space="preserve">ส่วนระดับ </w:t>
      </w:r>
      <w:r w:rsidR="00935E7F">
        <w:rPr>
          <w:rFonts w:ascii="Tahoma" w:hAnsi="Tahoma" w:cs="Tahoma"/>
          <w:szCs w:val="22"/>
        </w:rPr>
        <w:t xml:space="preserve">PO4 </w:t>
      </w:r>
      <w:r w:rsidR="00935E7F">
        <w:rPr>
          <w:rFonts w:ascii="Tahoma" w:hAnsi="Tahoma" w:cs="Tahoma" w:hint="cs"/>
          <w:szCs w:val="22"/>
          <w:cs/>
        </w:rPr>
        <w:t>เพิ่มขึ้น (</w:t>
      </w:r>
      <w:r w:rsidR="00935E7F">
        <w:rPr>
          <w:rFonts w:ascii="Tahoma" w:hAnsi="Tahoma" w:cs="Tahoma"/>
          <w:szCs w:val="22"/>
        </w:rPr>
        <w:t>p-value= 0.631)</w:t>
      </w:r>
    </w:p>
    <w:p w:rsidR="00DD4FB9" w:rsidRDefault="00DD4FB9">
      <w:pPr>
        <w:rPr>
          <w:rFonts w:ascii="Tahoma" w:hAnsi="Tahoma" w:cs="Tahoma"/>
          <w:szCs w:val="22"/>
        </w:rPr>
      </w:pPr>
    </w:p>
    <w:p w:rsidR="00A44CE3" w:rsidRPr="007C2BB2" w:rsidRDefault="00A160F5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88D139" wp14:editId="21CF5CDD">
            <wp:simplePos x="0" y="0"/>
            <wp:positionH relativeFrom="column">
              <wp:posOffset>1116330</wp:posOffset>
            </wp:positionH>
            <wp:positionV relativeFrom="paragraph">
              <wp:posOffset>114300</wp:posOffset>
            </wp:positionV>
            <wp:extent cx="525780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hrough>
            <wp:docPr id="1" name="Picture 1" descr="C:\Users\User\AppData\Local\Microsoft\Windows\INetCache\Content.Word\uf grap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uf graph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Pr="00A160F5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C744E6" w:rsidRDefault="00C744E6">
      <w:pPr>
        <w:rPr>
          <w:rFonts w:ascii="Tahoma" w:hAnsi="Tahoma" w:cs="Tahoma"/>
          <w:b/>
          <w:bCs/>
          <w:szCs w:val="22"/>
        </w:rPr>
      </w:pPr>
    </w:p>
    <w:p w:rsidR="00FE7385" w:rsidRPr="007C2BB2" w:rsidRDefault="00FE7385">
      <w:pPr>
        <w:rPr>
          <w:rFonts w:ascii="Tahoma" w:hAnsi="Tahoma" w:cs="Tahoma"/>
          <w:szCs w:val="22"/>
        </w:rPr>
      </w:pPr>
      <w:r w:rsidRPr="001A63B1">
        <w:rPr>
          <w:rFonts w:ascii="Tahoma" w:hAnsi="Tahoma" w:cs="Tahoma"/>
          <w:b/>
          <w:bCs/>
          <w:szCs w:val="22"/>
          <w:cs/>
        </w:rPr>
        <w:t>ข้อยุติ</w:t>
      </w:r>
      <w:r w:rsidR="006C60AB" w:rsidRPr="001A63B1">
        <w:rPr>
          <w:rFonts w:ascii="Tahoma" w:hAnsi="Tahoma" w:cs="Tahoma"/>
          <w:b/>
          <w:bCs/>
          <w:szCs w:val="22"/>
          <w:cs/>
        </w:rPr>
        <w:t>และการนำไปใช้</w:t>
      </w:r>
      <w:r w:rsidR="006C60AB" w:rsidRPr="007C2BB2">
        <w:rPr>
          <w:rFonts w:ascii="Tahoma" w:hAnsi="Tahoma" w:cs="Tahoma"/>
          <w:szCs w:val="22"/>
        </w:rPr>
        <w:t>:</w:t>
      </w:r>
      <w:r w:rsidR="006C60AB" w:rsidRPr="007C2BB2">
        <w:rPr>
          <w:rFonts w:ascii="Tahoma" w:hAnsi="Tahoma" w:cs="Tahoma"/>
          <w:szCs w:val="22"/>
          <w:cs/>
        </w:rPr>
        <w:t xml:space="preserve">ผู้ป่วยที่ได้รับการฟอกเลือดด้วยเครื่องไตเทียมควรได้รับการสอนแบบ </w:t>
      </w:r>
      <w:r w:rsidR="006C60AB" w:rsidRPr="007C2BB2">
        <w:rPr>
          <w:rFonts w:ascii="Tahoma" w:hAnsi="Tahoma" w:cs="Tahoma"/>
          <w:szCs w:val="22"/>
        </w:rPr>
        <w:t xml:space="preserve">Coaching program </w:t>
      </w:r>
      <w:r w:rsidR="00472B49">
        <w:rPr>
          <w:rFonts w:ascii="Tahoma" w:hAnsi="Tahoma" w:cs="Tahoma"/>
          <w:szCs w:val="22"/>
          <w:cs/>
        </w:rPr>
        <w:t>ทุกครั้ง</w:t>
      </w:r>
      <w:r w:rsidR="00472B49">
        <w:rPr>
          <w:rFonts w:ascii="Tahoma" w:hAnsi="Tahoma" w:cs="Tahoma" w:hint="cs"/>
          <w:szCs w:val="22"/>
          <w:cs/>
        </w:rPr>
        <w:t>เนื่องจากช่วย</w:t>
      </w:r>
      <w:r w:rsidR="006C60AB" w:rsidRPr="007C2BB2">
        <w:rPr>
          <w:rFonts w:ascii="Tahoma" w:hAnsi="Tahoma" w:cs="Tahoma"/>
          <w:szCs w:val="22"/>
          <w:cs/>
        </w:rPr>
        <w:t>ลดภาวะแทรกซ้อนจากการคั่งของ</w:t>
      </w:r>
      <w:proofErr w:type="spellStart"/>
      <w:r w:rsidR="00472B49">
        <w:rPr>
          <w:rFonts w:ascii="Tahoma" w:hAnsi="Tahoma" w:cs="Tahoma"/>
          <w:szCs w:val="22"/>
        </w:rPr>
        <w:t>K,Ca</w:t>
      </w:r>
      <w:proofErr w:type="spellEnd"/>
      <w:r w:rsidR="006C60AB" w:rsidRPr="007C2BB2">
        <w:rPr>
          <w:rFonts w:ascii="Tahoma" w:hAnsi="Tahoma" w:cs="Tahoma"/>
          <w:szCs w:val="22"/>
        </w:rPr>
        <w:t xml:space="preserve"> </w:t>
      </w:r>
      <w:r w:rsidR="006C60AB" w:rsidRPr="007C2BB2">
        <w:rPr>
          <w:rFonts w:ascii="Tahoma" w:hAnsi="Tahoma" w:cs="Tahoma"/>
          <w:szCs w:val="22"/>
          <w:cs/>
        </w:rPr>
        <w:t>และปริมาณน้ำ</w:t>
      </w:r>
      <w:r w:rsidR="00472B49">
        <w:rPr>
          <w:rFonts w:ascii="Tahoma" w:hAnsi="Tahoma" w:cs="Tahoma" w:hint="cs"/>
          <w:szCs w:val="22"/>
          <w:cs/>
        </w:rPr>
        <w:t xml:space="preserve">แต่ควรหาวิธีการเพิ่มเติมเพื่อลดระดับ </w:t>
      </w:r>
      <w:r w:rsidR="00472B49">
        <w:rPr>
          <w:rFonts w:ascii="Tahoma" w:hAnsi="Tahoma" w:cs="Tahoma"/>
          <w:szCs w:val="22"/>
        </w:rPr>
        <w:t>PO4</w:t>
      </w:r>
    </w:p>
    <w:p w:rsidR="006C60AB" w:rsidRPr="007C2BB2" w:rsidRDefault="00105DB6">
      <w:pPr>
        <w:rPr>
          <w:rFonts w:ascii="Tahoma" w:hAnsi="Tahoma" w:cs="Tahoma"/>
          <w:szCs w:val="22"/>
        </w:rPr>
      </w:pPr>
      <w:r w:rsidRPr="00CC2E97">
        <w:rPr>
          <w:rFonts w:ascii="Tahoma" w:hAnsi="Tahoma" w:cs="Tahoma"/>
          <w:b/>
          <w:bCs/>
          <w:szCs w:val="22"/>
          <w:cs/>
        </w:rPr>
        <w:t>คำสำคัญ</w:t>
      </w:r>
      <w:r w:rsidRPr="007C2BB2">
        <w:rPr>
          <w:rFonts w:ascii="Tahoma" w:hAnsi="Tahoma" w:cs="Tahoma"/>
          <w:szCs w:val="22"/>
        </w:rPr>
        <w:t xml:space="preserve">:  </w:t>
      </w:r>
      <w:r w:rsidR="00472B49">
        <w:rPr>
          <w:rFonts w:ascii="Tahoma" w:hAnsi="Tahoma" w:cs="Tahoma"/>
          <w:szCs w:val="22"/>
          <w:cs/>
        </w:rPr>
        <w:t>ผู้ป่วย</w:t>
      </w:r>
      <w:r w:rsidR="00472B49">
        <w:rPr>
          <w:rFonts w:ascii="Tahoma" w:hAnsi="Tahoma" w:cs="Tahoma" w:hint="cs"/>
          <w:szCs w:val="22"/>
          <w:cs/>
        </w:rPr>
        <w:t>โรคไตเรื้อรัง,</w:t>
      </w:r>
      <w:r w:rsidRPr="007C2BB2">
        <w:rPr>
          <w:rFonts w:ascii="Tahoma" w:hAnsi="Tahoma" w:cs="Tahoma"/>
          <w:szCs w:val="22"/>
          <w:cs/>
        </w:rPr>
        <w:t>เครื่องไตเทียม,</w:t>
      </w:r>
      <w:r w:rsidRPr="007C2BB2">
        <w:rPr>
          <w:rFonts w:ascii="Tahoma" w:hAnsi="Tahoma" w:cs="Tahoma"/>
          <w:szCs w:val="22"/>
        </w:rPr>
        <w:t xml:space="preserve"> Coaching program ,</w:t>
      </w:r>
      <w:r w:rsidR="00472B49">
        <w:rPr>
          <w:rFonts w:ascii="Tahoma" w:hAnsi="Tahoma" w:cs="Tahoma"/>
          <w:szCs w:val="22"/>
        </w:rPr>
        <w:t>electrolite</w:t>
      </w:r>
      <w:r w:rsidR="00203C60">
        <w:rPr>
          <w:rFonts w:ascii="Tahoma" w:hAnsi="Tahoma" w:cs="Tahoma"/>
          <w:szCs w:val="22"/>
        </w:rPr>
        <w:t>,Ultrafiltration rate</w:t>
      </w:r>
      <w:r w:rsidRPr="007C2BB2">
        <w:rPr>
          <w:rFonts w:ascii="Tahoma" w:hAnsi="Tahoma" w:cs="Tahoma"/>
          <w:szCs w:val="22"/>
        </w:rPr>
        <w:t xml:space="preserve"> </w:t>
      </w:r>
    </w:p>
    <w:sectPr w:rsidR="006C60AB" w:rsidRPr="007C2BB2" w:rsidSect="005D4F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5F"/>
    <w:rsid w:val="00054C62"/>
    <w:rsid w:val="000E11C5"/>
    <w:rsid w:val="00105DB6"/>
    <w:rsid w:val="001A63B1"/>
    <w:rsid w:val="00203C60"/>
    <w:rsid w:val="00257447"/>
    <w:rsid w:val="002A7D61"/>
    <w:rsid w:val="00303901"/>
    <w:rsid w:val="00325279"/>
    <w:rsid w:val="00381C08"/>
    <w:rsid w:val="00421F1B"/>
    <w:rsid w:val="00434D12"/>
    <w:rsid w:val="00472B49"/>
    <w:rsid w:val="0049721D"/>
    <w:rsid w:val="004C1693"/>
    <w:rsid w:val="0054537D"/>
    <w:rsid w:val="005974A3"/>
    <w:rsid w:val="005B3B10"/>
    <w:rsid w:val="005D4F90"/>
    <w:rsid w:val="00637A4B"/>
    <w:rsid w:val="00646031"/>
    <w:rsid w:val="00680A74"/>
    <w:rsid w:val="00684F0F"/>
    <w:rsid w:val="006C0C62"/>
    <w:rsid w:val="006C60AB"/>
    <w:rsid w:val="006E1048"/>
    <w:rsid w:val="006F3428"/>
    <w:rsid w:val="007C2BB2"/>
    <w:rsid w:val="007E2DBB"/>
    <w:rsid w:val="007F525F"/>
    <w:rsid w:val="008471A1"/>
    <w:rsid w:val="008C0D7E"/>
    <w:rsid w:val="008D090B"/>
    <w:rsid w:val="00935E7F"/>
    <w:rsid w:val="009D1217"/>
    <w:rsid w:val="00A160F5"/>
    <w:rsid w:val="00A44CE3"/>
    <w:rsid w:val="00AD7C9C"/>
    <w:rsid w:val="00AE0859"/>
    <w:rsid w:val="00B12AD7"/>
    <w:rsid w:val="00B35A58"/>
    <w:rsid w:val="00B83933"/>
    <w:rsid w:val="00BC22B9"/>
    <w:rsid w:val="00C744E6"/>
    <w:rsid w:val="00CB52FF"/>
    <w:rsid w:val="00CC2E97"/>
    <w:rsid w:val="00D460D3"/>
    <w:rsid w:val="00D54F21"/>
    <w:rsid w:val="00D76427"/>
    <w:rsid w:val="00DC00E3"/>
    <w:rsid w:val="00DD4E66"/>
    <w:rsid w:val="00DD4FB9"/>
    <w:rsid w:val="00EA2675"/>
    <w:rsid w:val="00EC1DFF"/>
    <w:rsid w:val="00F2086C"/>
    <w:rsid w:val="00FC1C2B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B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2017-06-14T01:36:00Z</dcterms:created>
  <dcterms:modified xsi:type="dcterms:W3CDTF">2017-06-14T01:37:00Z</dcterms:modified>
</cp:coreProperties>
</file>